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63" w:rsidRPr="004A2F63" w:rsidRDefault="004A2F63" w:rsidP="004A2F63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4A2F63">
        <w:rPr>
          <w:rFonts w:ascii="黑体" w:eastAsia="黑体" w:hAnsi="黑体" w:cs="宋体" w:hint="eastAsia"/>
          <w:kern w:val="0"/>
          <w:sz w:val="44"/>
          <w:szCs w:val="44"/>
        </w:rPr>
        <w:t>山东外贸职业学院锅炉安全事故应急预案</w:t>
      </w:r>
    </w:p>
    <w:p w:rsidR="004A2F63" w:rsidRDefault="004A2F63" w:rsidP="004A2F63">
      <w:pPr>
        <w:widowControl/>
        <w:wordWrap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一、目的</w:t>
      </w:r>
    </w:p>
    <w:p w:rsidR="004A2F63" w:rsidRDefault="004A2F63" w:rsidP="004A2F63">
      <w:pPr>
        <w:widowControl/>
        <w:wordWrap w:val="0"/>
        <w:spacing w:line="360" w:lineRule="auto"/>
        <w:ind w:firstLine="570"/>
        <w:rPr>
          <w:sz w:val="24"/>
          <w:szCs w:val="24"/>
        </w:rPr>
      </w:pPr>
      <w:r w:rsidRPr="004A2F63">
        <w:rPr>
          <w:rFonts w:hint="eastAsia"/>
          <w:sz w:val="24"/>
          <w:szCs w:val="24"/>
        </w:rPr>
        <w:t>为认真贯彻落实“预防为主、安全第一”的原则，提高锅炉事故应急处理能力，防止群死群伤事故的发生和最大限度地减少事故损失</w:t>
      </w:r>
      <w:r>
        <w:rPr>
          <w:rFonts w:hint="eastAsia"/>
          <w:sz w:val="24"/>
          <w:szCs w:val="24"/>
        </w:rPr>
        <w:t>。</w:t>
      </w:r>
    </w:p>
    <w:p w:rsidR="004A2F63" w:rsidRPr="004A2F63" w:rsidRDefault="004A2F63" w:rsidP="004A2F63">
      <w:pPr>
        <w:widowControl/>
        <w:wordWrap w:val="0"/>
        <w:spacing w:line="360" w:lineRule="auto"/>
        <w:rPr>
          <w:b/>
          <w:sz w:val="28"/>
          <w:szCs w:val="28"/>
        </w:rPr>
      </w:pPr>
      <w:r w:rsidRPr="004A2F63">
        <w:rPr>
          <w:rFonts w:hint="eastAsia"/>
          <w:b/>
          <w:sz w:val="28"/>
          <w:szCs w:val="28"/>
        </w:rPr>
        <w:t>二、适用范围</w:t>
      </w:r>
    </w:p>
    <w:p w:rsidR="004A2F63" w:rsidRDefault="004A2F63" w:rsidP="004A2F63">
      <w:pPr>
        <w:widowControl/>
        <w:wordWrap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适用于本学院在用燃气蒸汽锅炉发生设备事故应急处理。</w:t>
      </w:r>
    </w:p>
    <w:p w:rsidR="004A2F63" w:rsidRPr="004A2F63" w:rsidRDefault="004A2F63" w:rsidP="004A2F63">
      <w:pPr>
        <w:widowControl/>
        <w:wordWrap w:val="0"/>
        <w:spacing w:line="360" w:lineRule="auto"/>
        <w:rPr>
          <w:b/>
          <w:sz w:val="28"/>
          <w:szCs w:val="28"/>
        </w:rPr>
      </w:pPr>
      <w:r w:rsidRPr="004A2F63">
        <w:rPr>
          <w:rFonts w:hint="eastAsia"/>
          <w:b/>
          <w:sz w:val="28"/>
          <w:szCs w:val="28"/>
        </w:rPr>
        <w:t>三、组织机构</w:t>
      </w:r>
    </w:p>
    <w:p w:rsidR="004A2F63" w:rsidRDefault="004A2F63" w:rsidP="004A2F63">
      <w:pPr>
        <w:widowControl/>
        <w:wordWrap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组长：</w:t>
      </w:r>
      <w:r w:rsidR="00F87EC5">
        <w:rPr>
          <w:rFonts w:hint="eastAsia"/>
          <w:sz w:val="24"/>
          <w:szCs w:val="24"/>
        </w:rPr>
        <w:t>刘维军</w:t>
      </w:r>
    </w:p>
    <w:p w:rsidR="004A2F63" w:rsidRDefault="004A2F63" w:rsidP="004A2F63">
      <w:pPr>
        <w:widowControl/>
        <w:wordWrap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副组长：王双喜</w:t>
      </w:r>
    </w:p>
    <w:p w:rsidR="004A2F63" w:rsidRDefault="004A2F63" w:rsidP="004A2F63">
      <w:pPr>
        <w:widowControl/>
        <w:wordWrap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组员：</w:t>
      </w:r>
      <w:r w:rsidR="00F87EC5">
        <w:rPr>
          <w:rFonts w:hint="eastAsia"/>
          <w:sz w:val="24"/>
          <w:szCs w:val="24"/>
        </w:rPr>
        <w:t>陈鹏</w:t>
      </w:r>
      <w:r>
        <w:rPr>
          <w:rFonts w:hint="eastAsia"/>
          <w:sz w:val="24"/>
          <w:szCs w:val="24"/>
        </w:rPr>
        <w:t>、</w:t>
      </w:r>
      <w:r w:rsidR="00F87EC5">
        <w:rPr>
          <w:rFonts w:hint="eastAsia"/>
          <w:sz w:val="24"/>
          <w:szCs w:val="24"/>
        </w:rPr>
        <w:t>刘宅东</w:t>
      </w:r>
      <w:r>
        <w:rPr>
          <w:rFonts w:hint="eastAsia"/>
          <w:sz w:val="24"/>
          <w:szCs w:val="24"/>
        </w:rPr>
        <w:t>、</w:t>
      </w:r>
      <w:r w:rsidR="00F87EC5">
        <w:rPr>
          <w:rFonts w:hint="eastAsia"/>
          <w:sz w:val="24"/>
          <w:szCs w:val="24"/>
        </w:rPr>
        <w:t>陈士</w:t>
      </w:r>
      <w:bookmarkStart w:id="0" w:name="_GoBack"/>
      <w:bookmarkEnd w:id="0"/>
      <w:r w:rsidR="00F87EC5">
        <w:rPr>
          <w:rFonts w:hint="eastAsia"/>
          <w:sz w:val="24"/>
          <w:szCs w:val="24"/>
        </w:rPr>
        <w:t>增</w:t>
      </w:r>
    </w:p>
    <w:p w:rsidR="004A2F63" w:rsidRPr="004A2F63" w:rsidRDefault="004A2F63" w:rsidP="004A2F63">
      <w:pPr>
        <w:widowControl/>
        <w:wordWrap w:val="0"/>
        <w:spacing w:line="360" w:lineRule="auto"/>
        <w:rPr>
          <w:b/>
          <w:sz w:val="28"/>
          <w:szCs w:val="28"/>
        </w:rPr>
      </w:pPr>
      <w:r w:rsidRPr="004A2F63">
        <w:rPr>
          <w:rFonts w:hint="eastAsia"/>
          <w:b/>
          <w:sz w:val="28"/>
          <w:szCs w:val="28"/>
        </w:rPr>
        <w:t>四、锅炉安全事故分析</w:t>
      </w:r>
    </w:p>
    <w:p w:rsidR="009D7EB2" w:rsidRPr="004A2F63" w:rsidRDefault="009D7EB2" w:rsidP="004A2F63">
      <w:pPr>
        <w:widowControl/>
        <w:wordWrap w:val="0"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9D7EB2">
        <w:rPr>
          <w:rFonts w:ascii="黑体" w:eastAsia="黑体" w:hAnsi="黑体" w:cs="宋体" w:hint="eastAsia"/>
          <w:kern w:val="0"/>
          <w:sz w:val="28"/>
          <w:szCs w:val="28"/>
        </w:rPr>
        <w:t xml:space="preserve">　</w:t>
      </w:r>
      <w:r w:rsidR="004A2F63" w:rsidRPr="004A2F63">
        <w:rPr>
          <w:rFonts w:asciiTheme="minorEastAsia" w:hAnsiTheme="minorEastAsia" w:cs="宋体" w:hint="eastAsia"/>
          <w:kern w:val="0"/>
          <w:sz w:val="24"/>
          <w:szCs w:val="24"/>
        </w:rPr>
        <w:t>（一）锅炉超压事故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a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、锅炉超压的现象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、汽压急剧上升，超过许可工作压力，压力表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指针超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许可工作“红线”，红安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阀动作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后压力仍在升高。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、发出超压报警信号，超压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联锁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保护装置动作。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3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、蒸汽温度升高而蒸汽流量减少。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b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、锅炉超压的处理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、迅速减弱燃烧，手动开户安全阀或放气阀。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、加大给水，同时在下汽包加强排污（此时应注意保持锅炉正常水位），以降低锅水温度，从而降低锅炉汽包压力。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3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、如安全阀失灵或全部压力表损坏，应紧急停炉，待安全阀和压力表都修好后再升压运行。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4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、锅炉发生超压而危及安全运行时，应采取降压措施，但严禁降压速度过快。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4A2F63">
      <w:pPr>
        <w:widowControl/>
        <w:wordWrap w:val="0"/>
        <w:spacing w:line="360" w:lineRule="auto"/>
        <w:ind w:firstLineChars="150" w:firstLine="360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（二）锅炉缺水事故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a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、锅炉缺水的现象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、水位低于最低安全水位线。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lastRenderedPageBreak/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、高低水位警报器发生低水位警报信号。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3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、低水位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联锁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保护装置动作。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4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、过热器气温急剧上升，高于正常出口气温。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5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、锅炉排烟温度升高。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6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、给水流量小于蒸汽流量，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如若因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炉管或省煤器管破裂造成缺水时，则出现相反现象。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7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、抽水严重时，可嗅到焦味。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8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、缺水严重时，从炉门可见到烧红的水冷壁管。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b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、锅炉缺水的处理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对于水位表的水连管低于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最高火界的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锅炉，应立即紧急停炉，降低炉膛温度，关闭主汽阀和给水阀。对于水容量较大，并且水连管高于锅炉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最高火界的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锅炉，可用“叫水”法缺水严重程度，以便采取相应措施。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通过“叫水”，判断缺水不严重时，可以减弱燃烧，降低负荷，缓慢上水，恢复正常水位后，可启动燃烧设备逐渐升温、升压投入运行。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通过“叫水”，判为严重缺水时，必须紧急停炉，严禁盲目向锅炉给水。决不允许有侥幸心理，企图掩盖造成锅炉缺水的责任而盲目给水。这种错误的做法酿成大祸，扩大事故，甚至造成锅炉爆炸而炉毁人亡。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4A2F63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（三）锅炉满水事故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a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、锅炉满水的现象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、水位高于最高许可线，或看不见水位，水位表玻璃管（板）内颜色发暗。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、双色水位计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呈全部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水相批示颜色。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3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、高低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不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位警报器发生高水位警报信号。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4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、过热蒸汽温度明显下降。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5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、给水流量不正常地大于蒸汽流量。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6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、分汽缸大量存水，疏水器剧烈动作。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7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、严重时蒸汽大量带水，含盐量增加，蒸汽管道内发生水锤声，连接法兰处向外冒汽滴水。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b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、锅炉满水的处理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lastRenderedPageBreak/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、冲洗水位表，检查是否有假水位，确定是轻微满水。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如果是轻微满水，应减弱燃烧，将给水自动调节器改为手动，部分或全部关闭给水阀门，减少或停止给水，找开省煤器再循环管阀门或旁通烟道。必要时可开启排污阀，放出水量锅水，同时开启蒸汽管道和过热器上地疏水阀门，加速疏水，待水位降到正常水位线后，再恢复正常运行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3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、如果是严重满水，应做紧急停炉处理。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4A2F63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（四）锅炉汽水共腾事故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b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、锅炉汽水共腾的现象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、水位表内水位上下急剧波动，水位线模糊不清。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、锅水碱度、含盐严重超标。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3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、蒸汽大量带水，蒸汽品质下降，过热器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出口汽温下降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4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、蒸汽管道内发生水锤、法兰连接处发生漏气漏水。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b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、锅炉汽水共腾的处理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、减弱燃烧，降低负荷并保持稳定。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、加大排污量供给合格水，监视水位。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3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、采用锅内加药处理的锅炉，应停止加药。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4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、对过热器、蒸汽管道，分汽缸及用汽设备进行疏水。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5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、维持锅炉水位略低于正常水位。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6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、通知水处理人员采取措施保证供给合格的软化水。增加锅水取样化验次数，直至锅水合格后才可转入正常运行。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7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、在锅炉水质未改善前，严禁增大锅炉负荷。事故消除后，应及时冲洗水位表。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4A2F63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（五）锅炉爆管事故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a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、锅炉爆管的现象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、爆管时可听到汽水喷射的响声，严重时有明显的爆破声。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、炉膛由负压燃烧变为正压燃烧，并且有炉烟和蒸汽从炉墙的门孔及漏风处大量喷出。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3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、给水流量不正常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粝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于蒸汽流量。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4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、虽然加大给水，但水位常常难于维持，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且汽压降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低。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lastRenderedPageBreak/>
        <w:t>5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、排烟温度降低，烟气变白。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6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、炉膛温度降低，甚至灭火。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7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、引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风机贡荷加大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，电流增高。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8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、锅炉底部有水流出，灰渣增高。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b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、锅炉爆管的处理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、炉管爆裂泄漏不严重且能保持水位，事故不至扩大时，可以短时间降低负荷维持运行，待备用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炉启动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后再停炉。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、炉管破裂不能保持水位时，应紧急停炉，但引风机不应停止，还应继续给锅炉上水，降低管壁温度，使事故不致再扩大。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3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、如因锅炉缺水，管壁过热而爆管时，应紧急停炉，且严禁向锅炉给水，这时应尽快撤出炉内余火，降低炉膛温度，减少锅炉过热的程度。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4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、如有几台锅炉并列供汽，应将事故锅炉的主蒸汽管母管隔断。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5100B2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（六）过热器管爆破事故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a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、过热器管爆破的现象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、过热器附近有蒸汽喷气喷出的响声或爆破声。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、蒸汽流量不正常地下降，且流量不正常地小于给水流量。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3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、炉膛负压减少或变为正压，严重时从炉门、看火孔向外喷汽和冒烟。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4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、过热器后地烟气温度不正常地降低或过热器前烟气温度增大。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5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、损坏严重时，锅炉蒸汽压力下降。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6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、排烟温度显著下降，烟囱排出烟气颜色变成灰白色或白色。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7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、引风机负荷加大，电流增高。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b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、过热器管爆破的处理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、过热器管轻微破裂，可适当降低负荷，在短时间内维持运行，此时应严密监视泄漏情况，与此同时，迅速启动备用锅炉。若监视过程中故障情况恶化，则应尽快停炉。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、过热器管破裂严重时，必须紧急停炉。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5100B2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（七）省煤器管爆破事故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a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、省煤器各爆破的现象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lastRenderedPageBreak/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、锅炉水位不降，给水流量不正常地大于蒸汽流量。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、省煤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器附近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泄漏响声，炉墙地缝隙及下部烟道门向外冒汽漏水。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3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、排烟温度不降，烟气颜色变白。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4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、省煤器下问的灰斗内有湿灰，严重时有水往不流。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5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、烟气阴力增加，引风机声音不正常，电机流量增大。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b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、省煤器管爆破的处理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对于不可分式省煤器，如有维持锅炉正常水位时，可加大给水量，并且关闭所有的放水阀门和再循环管阀门，以维护短时间运行，待备用锅炉投入运行后再停炉检修。如果事故扩大，不能维护水位时，应紧急停炉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对于可分式省煤器，应开启旁通烟道挡板，关闭烟道档板，暂停使用省煤器。同时开户省煤器旁通水罐阀门，继续向锅炉进水。烟、水可可靠隔绝后，将省煤器内存水立刻放掉，开户空气阀或抬起安全阀。如烟道挡板严密，在能确保人身安全的条件下可以进行检修，恢复运行，否则应停炉后再检修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5100B2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（八）空气预热器管损坏事故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a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、空气预热器损坏的现象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、烟气中混入大量空气，锅炉负荷显明降低。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、引风机负荷增大，排烟温度下降。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3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、送风量严重不足，燃烧情况突变，甚至不能维持燃烧。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b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、空气预热器管损坏的处理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、如管子损坏不严重，又不致使事故扩大时，可维持短时间运行。如有旁通烟道，应立即启用，然后关闭各烟道档板，待备用锅炉投入运行后再停炉检修。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、如管子严重损坏，炉膛温度过低，难以继续运行，应紧急停炉。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5100B2">
      <w:pPr>
        <w:widowControl/>
        <w:spacing w:line="360" w:lineRule="auto"/>
        <w:ind w:firstLineChars="150"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（九）锅炉水锤事故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a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、锅炉水锤的现象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、在锅炉和管道处发出有一定节律的撞击声，有时响声巨大，同时伴随给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不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管道或蒸汽管道的强烈震动。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、压力表指针来回摆动，与震动的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响声频率一致。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3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、水锤严重时，可能导致各连接部件，如法兰、焊口开裂、阀门破损等。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b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、锅炉水锤的处理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锅筒内水锤的处理：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①如止回阀失灵，应减弱燃烧，降低负荷和压力，关闭给水截止阀，停止给水，迅速修理给水止回阀。同时应观察水位，防止发生缺水事故。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②对于下锅筒升火时有蒸汽回热装置的，应迅速关闭蒸汽阀。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③保持锅炉中水位运行，均匀平衡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地向锅筒内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进水。如水锤仍持续不断，应停炉检修。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④锅炉检修时应加强给水管、配水管及水槽的修理。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蒸汽管道水锤的处理：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①减少供汽，必要时关闭主汽阀。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②开户过热器集箱和蒸汽管道上的疏水阀进行疏水。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③锅筒水位过高，应适当排污，保持正常水位。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④加强水处理工作，保证给水和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锅水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质量，避免发生汽水共腾。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⑤水锤消除后，检查管道和管架、法兰等处的状况，如无损坏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再暖管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一次进行供汽。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省煤器水锤的处理：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①打开省煤器出口集箱上的放气阀，排净空气。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②检查省煤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器进口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止回阀，发现损坏及时检修或更换。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③连续给锅炉上水，严格控制省煤器的出口水温，一般应低于饱和温度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>40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℃。如发现温度过高，可能发生汽化，应打开再循环管，或者打开旁通烟道，或者开启回水管阀门将省煤器出水送回水箱。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5100B2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（十）锅炉受热面变形事故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a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、受热面变形的现象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、水冷壁管变形可直接从看火门火炉门处看到，当同时伴随缺水时，则可见见到变红弯曲的水冷壁管。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、对卧式内燃锅炉的炉胆，可以从前后观察孔见到炉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胆臂内火侧突出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变形的情况。变形严重时，可凸出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>400-500mm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，甚至一直垂到链条炉排上。卧式外燃锅炉的锅筒向火侧发生鼓包变形，可从炉门、看火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门观察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到。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lastRenderedPageBreak/>
        <w:t>3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、如炉管变形严重，同时发生爆管时则可听到喷汽声。其它部位变形较轻时，只能停炉后经检查才能发现。</w:t>
      </w:r>
      <w:r w:rsidRPr="004A2F63">
        <w:rPr>
          <w:rFonts w:asciiTheme="minorEastAsia" w:hAnsiTheme="minorEastAsia" w:cs="宋体"/>
          <w:kern w:val="0"/>
          <w:sz w:val="24"/>
          <w:szCs w:val="24"/>
        </w:rPr>
        <w:t xml:space="preserve">　　</w:t>
      </w:r>
    </w:p>
    <w:p w:rsidR="009D7EB2" w:rsidRPr="004A2F63" w:rsidRDefault="004A2F63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b</w:t>
      </w:r>
      <w:r w:rsidR="009D7EB2" w:rsidRPr="004A2F63">
        <w:rPr>
          <w:rFonts w:asciiTheme="minorEastAsia" w:hAnsiTheme="minorEastAsia" w:cs="宋体" w:hint="eastAsia"/>
          <w:kern w:val="0"/>
          <w:sz w:val="24"/>
          <w:szCs w:val="24"/>
        </w:rPr>
        <w:t xml:space="preserve">、受热面变形的处理　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1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、受热面变形不严重时，可以待备用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炉启动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后检修，或带“病”运行。</w:t>
      </w:r>
      <w:r w:rsidR="004A2F63" w:rsidRPr="004A2F63">
        <w:rPr>
          <w:rFonts w:asciiTheme="minorEastAsia" w:hAnsiTheme="minorEastAsia" w:cs="宋体"/>
          <w:kern w:val="0"/>
          <w:sz w:val="24"/>
          <w:szCs w:val="24"/>
        </w:rPr>
        <w:t xml:space="preserve">　</w:t>
      </w:r>
    </w:p>
    <w:p w:rsidR="009D7EB2" w:rsidRPr="004A2F63" w:rsidRDefault="009D7EB2" w:rsidP="009D7EB2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A2F63">
        <w:rPr>
          <w:rFonts w:asciiTheme="minorEastAsia" w:hAnsiTheme="minorEastAsia" w:cs="宋体"/>
          <w:kern w:val="0"/>
          <w:sz w:val="24"/>
          <w:szCs w:val="24"/>
        </w:rPr>
        <w:t>2</w:t>
      </w:r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、如变形严重，炉胆</w:t>
      </w:r>
      <w:proofErr w:type="gramStart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向火侧已明显</w:t>
      </w:r>
      <w:proofErr w:type="gramEnd"/>
      <w:r w:rsidRPr="004A2F63">
        <w:rPr>
          <w:rFonts w:asciiTheme="minorEastAsia" w:hAnsiTheme="minorEastAsia" w:cs="宋体" w:hint="eastAsia"/>
          <w:kern w:val="0"/>
          <w:sz w:val="24"/>
          <w:szCs w:val="24"/>
        </w:rPr>
        <w:t>凸出变形，明显过烧变形，则应立即停炉，以免事故扩大。</w:t>
      </w:r>
    </w:p>
    <w:p w:rsidR="00330ED3" w:rsidRDefault="00B774CB" w:rsidP="00B774CB">
      <w:pPr>
        <w:jc w:val="left"/>
        <w:rPr>
          <w:b/>
          <w:sz w:val="28"/>
          <w:szCs w:val="28"/>
        </w:rPr>
      </w:pPr>
      <w:r w:rsidRPr="00B774CB">
        <w:rPr>
          <w:rFonts w:hint="eastAsia"/>
          <w:b/>
          <w:sz w:val="28"/>
          <w:szCs w:val="28"/>
        </w:rPr>
        <w:t>五、联系电话</w:t>
      </w:r>
    </w:p>
    <w:p w:rsidR="00B774CB" w:rsidRPr="00B774CB" w:rsidRDefault="00B774CB" w:rsidP="00B774CB">
      <w:pPr>
        <w:ind w:firstLine="555"/>
        <w:jc w:val="left"/>
        <w:rPr>
          <w:sz w:val="28"/>
          <w:szCs w:val="28"/>
        </w:rPr>
      </w:pPr>
      <w:r w:rsidRPr="00B774CB">
        <w:rPr>
          <w:rFonts w:hint="eastAsia"/>
          <w:sz w:val="28"/>
          <w:szCs w:val="28"/>
        </w:rPr>
        <w:t>总务处</w:t>
      </w:r>
      <w:r w:rsidRPr="00B774CB">
        <w:rPr>
          <w:rFonts w:hint="eastAsia"/>
          <w:sz w:val="28"/>
          <w:szCs w:val="28"/>
        </w:rPr>
        <w:t xml:space="preserve"> 55761073</w:t>
      </w:r>
    </w:p>
    <w:p w:rsidR="00B774CB" w:rsidRPr="00B774CB" w:rsidRDefault="00B774CB" w:rsidP="00B774CB">
      <w:pPr>
        <w:ind w:firstLine="555"/>
        <w:jc w:val="left"/>
        <w:rPr>
          <w:sz w:val="24"/>
          <w:szCs w:val="24"/>
        </w:rPr>
      </w:pPr>
      <w:r w:rsidRPr="00B774CB">
        <w:rPr>
          <w:rFonts w:hint="eastAsia"/>
          <w:sz w:val="28"/>
          <w:szCs w:val="28"/>
        </w:rPr>
        <w:t>王双喜</w:t>
      </w:r>
      <w:r w:rsidRPr="00B774CB">
        <w:rPr>
          <w:rFonts w:hint="eastAsia"/>
          <w:sz w:val="28"/>
          <w:szCs w:val="28"/>
        </w:rPr>
        <w:t xml:space="preserve"> 18563975803</w:t>
      </w:r>
    </w:p>
    <w:sectPr w:rsidR="00B774CB" w:rsidRPr="00B7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13" w:rsidRDefault="00D93113" w:rsidP="009D7EB2">
      <w:r>
        <w:separator/>
      </w:r>
    </w:p>
  </w:endnote>
  <w:endnote w:type="continuationSeparator" w:id="0">
    <w:p w:rsidR="00D93113" w:rsidRDefault="00D93113" w:rsidP="009D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13" w:rsidRDefault="00D93113" w:rsidP="009D7EB2">
      <w:r>
        <w:separator/>
      </w:r>
    </w:p>
  </w:footnote>
  <w:footnote w:type="continuationSeparator" w:id="0">
    <w:p w:rsidR="00D93113" w:rsidRDefault="00D93113" w:rsidP="009D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61"/>
    <w:rsid w:val="00330ED3"/>
    <w:rsid w:val="00421CA0"/>
    <w:rsid w:val="004A2F63"/>
    <w:rsid w:val="005100B2"/>
    <w:rsid w:val="00894D17"/>
    <w:rsid w:val="009D7EB2"/>
    <w:rsid w:val="00B774CB"/>
    <w:rsid w:val="00D93113"/>
    <w:rsid w:val="00E00061"/>
    <w:rsid w:val="00F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E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604</Words>
  <Characters>3444</Characters>
  <Application>Microsoft Office Word</Application>
  <DocSecurity>0</DocSecurity>
  <Lines>28</Lines>
  <Paragraphs>8</Paragraphs>
  <ScaleCrop>false</ScaleCrop>
  <Company>微软中国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王双喜</dc:creator>
  <cp:keywords/>
  <dc:description/>
  <cp:lastModifiedBy>王双喜</cp:lastModifiedBy>
  <cp:revision>5</cp:revision>
  <dcterms:created xsi:type="dcterms:W3CDTF">2015-03-23T02:04:00Z</dcterms:created>
  <dcterms:modified xsi:type="dcterms:W3CDTF">2016-06-12T00:38:00Z</dcterms:modified>
</cp:coreProperties>
</file>